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47" w:rsidRPr="00830C47" w:rsidRDefault="00830C47" w:rsidP="00830C47">
      <w:pPr>
        <w:rPr>
          <w:b/>
          <w:sz w:val="28"/>
          <w:u w:val="single"/>
        </w:rPr>
      </w:pPr>
      <w:r w:rsidRPr="00830C47">
        <w:rPr>
          <w:b/>
          <w:sz w:val="28"/>
          <w:u w:val="single"/>
        </w:rPr>
        <w:t>Phlebitis Scale (from the Infusion Nursing Standards of Practice 2011 S47)</w:t>
      </w:r>
    </w:p>
    <w:p w:rsidR="00830C47" w:rsidRDefault="00830C47" w:rsidP="00830C47">
      <w:r>
        <w:t>Grade 0 – No symptoms</w:t>
      </w:r>
    </w:p>
    <w:p w:rsidR="00830C47" w:rsidRDefault="00830C47" w:rsidP="00830C47">
      <w:r>
        <w:t>Grade 1 – Erythema at access site with or without pain</w:t>
      </w:r>
    </w:p>
    <w:p w:rsidR="00830C47" w:rsidRDefault="00830C47" w:rsidP="00830C47">
      <w:r>
        <w:t>Grade 2 – Pain at access site with erythema and/or edema</w:t>
      </w:r>
    </w:p>
    <w:p w:rsidR="00830C47" w:rsidRDefault="00830C47" w:rsidP="00830C47">
      <w:r>
        <w:t>Grade 3 – Pain at access site with erythema and/or edema, streak formation, palpable venous cord.</w:t>
      </w:r>
    </w:p>
    <w:p w:rsidR="00AC4464" w:rsidRDefault="00830C47" w:rsidP="00830C47">
      <w:r>
        <w:t>Grade 4 – Pain at access site with erythema and/or edema, streak formation, palpable venous cord greater than 1 in in length; purulent drainage.</w:t>
      </w:r>
    </w:p>
    <w:p w:rsidR="00830C47" w:rsidRDefault="00830C47" w:rsidP="00830C47"/>
    <w:p w:rsidR="00830C47" w:rsidRDefault="00830C47" w:rsidP="00830C47">
      <w:bookmarkStart w:id="0" w:name="_GoBack"/>
      <w:r w:rsidRPr="00830C47">
        <w:drawing>
          <wp:inline distT="0" distB="0" distL="0" distR="0" wp14:anchorId="732E1DE4" wp14:editId="47C7A3E4">
            <wp:extent cx="6680329" cy="3994060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2589" cy="40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47"/>
    <w:rsid w:val="00357DDA"/>
    <w:rsid w:val="00830C47"/>
    <w:rsid w:val="00A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E8A3"/>
  <w15:chartTrackingRefBased/>
  <w15:docId w15:val="{828ED3F0-F38A-4AED-8A12-0B458AD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 rebelo</dc:creator>
  <cp:keywords/>
  <dc:description/>
  <cp:lastModifiedBy>loic rebelo</cp:lastModifiedBy>
  <cp:revision>1</cp:revision>
  <dcterms:created xsi:type="dcterms:W3CDTF">2019-08-12T14:05:00Z</dcterms:created>
  <dcterms:modified xsi:type="dcterms:W3CDTF">2019-08-14T19:24:00Z</dcterms:modified>
</cp:coreProperties>
</file>